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9" w:rsidRPr="00D4594F" w:rsidRDefault="00192009" w:rsidP="0019200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594F">
        <w:rPr>
          <w:b/>
          <w:bCs/>
          <w:color w:val="000000"/>
          <w:sz w:val="28"/>
          <w:szCs w:val="28"/>
        </w:rPr>
        <w:t>Учебно-методическое обеспечение учебного процесса по биологии.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1.Учебно-теоретические материалы: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Н.И.Сонин, В.Б.Захаров «Программа основного общего образования. Биология. 5-9 классы. Концентрический курс» М.: Дрофа,2012; (ФГОС).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. Рабочая программа к учебнику Н.И.Сонина, А.А.Плешакова «Биология. Введение в биологию». 5 класс. УМК «Сфера жизни» Авт.-сост. Е.А.Сарычева. М. Дрофа 2013.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Н.И.Сонин, А.А.Плешаков «Биология. Введение в биологию». 5 класс: учебник для общеобразовательных учреждений (концентрический курс) с электронным приложением.— М.: Дрофа,2012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Рабочая программа к учебнику Н.И.Сонина «Биология. Живой организм» 6 класс. УМК «Сфера жизни» авт.-сост. И.В.Константинова Волгоград: «Учитель», 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Учебник. Н.И.Сонин «Биология. Живой организм». 6 класс. </w:t>
      </w:r>
      <w:r w:rsidR="00D4594F">
        <w:rPr>
          <w:color w:val="000000"/>
        </w:rPr>
        <w:t>У</w:t>
      </w:r>
      <w:r>
        <w:rPr>
          <w:color w:val="000000"/>
        </w:rPr>
        <w:t>чебник для общеобразовательных учреждений (концентрический курс) с электронным приложением. М.: Дрофа,2013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Захаров В. Б.,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учебник с электронным прилож</w:t>
      </w:r>
      <w:bookmarkStart w:id="0" w:name="_GoBack"/>
      <w:bookmarkEnd w:id="0"/>
      <w:r>
        <w:rPr>
          <w:color w:val="000000"/>
        </w:rPr>
        <w:t>ением. — М.: Дрофа, любое издание после 2012 г.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Сонин Н. И., Сапин М. Р. Биология. Человек. 8 класс: учебник с электронным приложением.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Мамонтов С. Г., Захаров В. Б., Агафонова И. Б.,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Общие закономерности. 9 класс: учебник с электронным приложением.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Журин А. А., Иванова Т. В., Рыжаков М. В.</w:t>
      </w:r>
      <w:r>
        <w:rPr>
          <w:i/>
          <w:iCs/>
          <w:color w:val="000000"/>
        </w:rPr>
        <w:t> </w:t>
      </w:r>
      <w:r>
        <w:rPr>
          <w:color w:val="000000"/>
        </w:rPr>
        <w:t>Учебные планы школ России.—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Биология. Рабочие программы. 5—9 классы.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2.Методические и дидактические материалы: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ФГОС. В.Н.Кириленкова, В.И.Сивоглазов Методическое пособие к учебнику Н.И.Сонина, А.А.Плешакова «Биология. Введение в биологию». 5 класс. М.: Дрофа,2013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ФГОС. З.А.Томанова, В.И.Сивоглазов Методическое пособие к учебнику Н.И.Сонина «Биология. Живой организм» 6 класс. М.: Дрофа,2014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3.ФГОС. Биология. Введение в биологию . 5 класс. Технологические карты уроков по учебнику Н.И.Сонина, А.А.Плешакова. авт.-сост. И.В.Константинова. Волгоград: «Учитель», 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4.ФГОС. Г.А.Воронина Тесты по биологии. к учебнику Н.И.Сонина, А.А.Плешакова «Биология. Введение в биологию». 5 класс. М.: «Экзамен»,2013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5.ФГОС. Н.А.Богданов, Н.П.Балобанова Биология. Итоговая аттестация. Типовые тестовые задания 5 класс. М.: «Экзамен»,2013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6.ФГОС. Н.А.Богданов, Н.П.Балобанова Биология. Итоговая аттестация. Типовые тестовые задания 6 класс. М.: «Экзамен»,2014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7.ФГОС. Томанова З. А.,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Живой организм. 6 класс: методическое пособие.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ФГОС. Багоцкий С. В., Рубачева Л. И., Шурхал Л.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Живой организм. 6 класс: тестовые задания.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9. ФГОС. Сонин Н. И., Кириленкова В.Н.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Живой организм. 6 класс: дидактические карточки-задания.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10.ФГОС. Марина А. В.,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методическое пособие.—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ФГОС. Гуленков С. И.,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тестовые задания.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ФГОС. Сонин Н. И., Семенцова В. Н., Мишакова В.Н.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дидактические карточки-задания.—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ФГОС. Ренева Н. Б.,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Человек. 8 класс: методическое пособие.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ФГОС. Гуленков С. И., Сонин Н. И. Биология. Человек. 8 класс: тестовые задания.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ФГОС. Сонин Н. И., Дагаев А.М.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Человек. 8 класс: дидактические карточки-задания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ФГОС. Петрова О. Г.,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Общие закономерности. 9 класс: методическое пособие.—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ФГОС. Сивоглазов В. И., Козлова Т. А.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Общие закономерности. 9 класс: дидактические карточки-задания.—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ФГОС. Сонин Н. И., Захаров В. Б.</w:t>
      </w:r>
      <w:r>
        <w:rPr>
          <w:i/>
          <w:iCs/>
          <w:color w:val="000000"/>
        </w:rPr>
        <w:t> </w:t>
      </w:r>
      <w:r>
        <w:rPr>
          <w:color w:val="000000"/>
        </w:rPr>
        <w:t>Методическое пособие к линии учебников «Биология. 5—9 классы» (УМК «Сфера жизни»). 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3.Пособия для учащихся: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1.ФГОС. Н.И.Сонин, «Биология. Введение в биологию». 5 класс. Рабочая тетрадь (концентрический курс) М.: Дрофа,2013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2.ФГОС. Н.И.Сонин, «Биология. Живой организм». 6 класс. Рабочая тетрадь (концентрический курс) М.: Дрофа,2013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3.ФГОС. И.А.Акперова, Н.Б.Сысолятина, Н.И.Сонин Тетрадь для лабораторных работ и самостоятельных наблюдений к учебнику Н.И.Сонина «Биология. Живой организм» 6 класс. М.: Дрофа,2014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ФГОС. Сонин Н. И., Агафонова И. Б. Твои открытия. 6 класс: альбом-задачник к учебнику «Биология. Живой организм».—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ФГОС. Семенцова В. Н., Сивоглазов В. И. Биология. Живой организм. 6 класс: тетрадь для оценки качества знаний.—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ФГОС. Захаров В. Б.,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рабочая тетрадь.—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ФГОС. Огородова Н. Б., Сысолятина Н. Б., Сонин Н. И. Биология. Многообразие живых организмов. 7 класс: тетрадь для лабораторных работ и самостоятельных наблюдений.—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ФГОС. Семенцова В.Н.,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Многообразие живых организмов. 7 класс: тетрадь для оценки качества знаний: В 2 ч.—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ФГОС. Сонин Н. И., Агафонова И. Б.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Человек. 8 класс: рабочая тетрадь.—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10. ФГОС. Сысолятина Н. Б., Сычева Л. В.,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Человек. 8 класс: тетрадь для лабораторных и практических работ.—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ФГОС. Семенцова В. Н., Сивоглазов В.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Человек. 8 класс: тетрадь для оценки качества знаний.—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ФГОС. Цибулевский А.Ю., Мамонтов С. Г., Захаров В. Б., Сонин Н. И.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Общие закономерности. 9 класс: рабочая тетрадь.—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ФГОС. Сивоглазов В. И., Кириленкова В. Н., Петрова В.М., СмирноваН. А.</w:t>
      </w:r>
      <w:r>
        <w:rPr>
          <w:i/>
          <w:iCs/>
          <w:color w:val="000000"/>
        </w:rPr>
        <w:t> </w:t>
      </w:r>
      <w:r>
        <w:rPr>
          <w:color w:val="000000"/>
        </w:rPr>
        <w:t>Биология. Общие закономерности. 9 класс: тетрадь для оценки качества знаний.— М.: Дрофа.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4.Электронные пособия по предмету: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Биология. Живой организм. 6 класс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Биология. Многообразие живых организмов. 7 класс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Биология. Весь школьный курс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Открытая биология (полный интерактивный курс биологии)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Уроки биологии Кирилла и Мефодия «Растения. Бактерии. Грибы» 6 класс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Уроки биологии Кирилла и Мефодия «Животные» 7класс.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Мультимедийное приложение к учебнику А.А.Плешакова, Э.Л.Введенского «Биология. Введение в биологию». 5 класс. Линия «Ракурс» М. Электронные издания: ООО «Русское слово-учебник »; ООО «ЦАЙТ» прогр</w:t>
      </w:r>
      <w:r w:rsidR="00D4594F">
        <w:rPr>
          <w:color w:val="000000"/>
        </w:rPr>
        <w:t>аммная оболочка, дизайн. 2013. (</w:t>
      </w:r>
      <w:r>
        <w:rPr>
          <w:color w:val="000000"/>
        </w:rPr>
        <w:t>ФГОС. Инновационная школа).</w:t>
      </w:r>
    </w:p>
    <w:p w:rsidR="00192009" w:rsidRDefault="00192009" w:rsidP="0019200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Интернет ресурсы:</w:t>
      </w:r>
    </w:p>
    <w:p w:rsidR="00192009" w:rsidRPr="00192009" w:rsidRDefault="00192009" w:rsidP="00192009">
      <w:pPr>
        <w:pStyle w:val="a3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"http://infourok.ru/site/go?href=http%3A%2F%2Fru.wikipedia.org%2F" </w:instrText>
      </w:r>
      <w:r>
        <w:rPr>
          <w:color w:val="0000FF"/>
          <w:u w:val="single"/>
        </w:rPr>
        <w:fldChar w:fldCharType="separate"/>
      </w:r>
      <w:r w:rsidRPr="00192009">
        <w:rPr>
          <w:rStyle w:val="a4"/>
        </w:rPr>
        <w:t>http://ru.wikipedia.org/ - свободная энциклопедия;</w:t>
      </w:r>
    </w:p>
    <w:p w:rsidR="00192009" w:rsidRPr="00192009" w:rsidRDefault="00192009" w:rsidP="00192009">
      <w:pPr>
        <w:pStyle w:val="a3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>
        <w:rPr>
          <w:color w:val="0000FF"/>
          <w:u w:val="single"/>
        </w:rPr>
        <w:fldChar w:fldCharType="end"/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"http://infourok.ru/site/go?href=http%3A%2F%2Fbio.1september.ru%2F" </w:instrText>
      </w:r>
      <w:r>
        <w:rPr>
          <w:color w:val="0000FF"/>
          <w:u w:val="single"/>
        </w:rPr>
        <w:fldChar w:fldCharType="separate"/>
      </w:r>
      <w:r w:rsidRPr="00192009">
        <w:rPr>
          <w:rStyle w:val="a4"/>
        </w:rPr>
        <w:t>http://bio.1september.ru/ - электронная версия газеты «Биология»;</w:t>
      </w:r>
    </w:p>
    <w:p w:rsidR="00192009" w:rsidRPr="00192009" w:rsidRDefault="00192009" w:rsidP="00192009">
      <w:pPr>
        <w:pStyle w:val="a3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>
        <w:rPr>
          <w:color w:val="0000FF"/>
          <w:u w:val="single"/>
        </w:rPr>
        <w:fldChar w:fldCharType="end"/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"http://infourok.ru/site/go?href=http%3A%2F%2Fwww.uchportal.ru%2F" </w:instrText>
      </w:r>
      <w:r>
        <w:rPr>
          <w:color w:val="0000FF"/>
          <w:u w:val="single"/>
        </w:rPr>
        <w:fldChar w:fldCharType="separate"/>
      </w:r>
      <w:r w:rsidRPr="00192009">
        <w:rPr>
          <w:rStyle w:val="a4"/>
        </w:rPr>
        <w:t>http://www.uchportal.ru – учительский портал (Методические разработки для уроков биологии, презентации);</w:t>
      </w:r>
    </w:p>
    <w:p w:rsidR="00192009" w:rsidRPr="00192009" w:rsidRDefault="00192009" w:rsidP="00192009">
      <w:pPr>
        <w:pStyle w:val="a3"/>
        <w:spacing w:before="0" w:beforeAutospacing="0" w:after="150" w:afterAutospacing="0"/>
        <w:rPr>
          <w:rStyle w:val="a4"/>
          <w:rFonts w:ascii="Arial" w:hAnsi="Arial" w:cs="Arial"/>
          <w:sz w:val="21"/>
          <w:szCs w:val="21"/>
        </w:rPr>
      </w:pPr>
      <w:r>
        <w:rPr>
          <w:color w:val="0000FF"/>
          <w:u w:val="single"/>
        </w:rPr>
        <w:fldChar w:fldCharType="end"/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"http://infourok.ru/site/go?href=http%3A%2F%2Fwww.uroki.net%2F" </w:instrText>
      </w:r>
      <w:r>
        <w:rPr>
          <w:color w:val="0000FF"/>
          <w:u w:val="single"/>
        </w:rPr>
        <w:fldChar w:fldCharType="separate"/>
      </w:r>
      <w:r w:rsidRPr="00192009">
        <w:rPr>
          <w:rStyle w:val="a4"/>
        </w:rPr>
        <w:t>http://www.uroki.net – разработки уроков, сценарии, конспекты, поурочное планирование;</w:t>
      </w:r>
    </w:p>
    <w:p w:rsidR="00192009" w:rsidRPr="00914C6D" w:rsidRDefault="00192009" w:rsidP="00192009">
      <w:pPr>
        <w:pStyle w:val="a3"/>
        <w:spacing w:before="0" w:beforeAutospacing="0" w:after="150" w:afterAutospacing="0"/>
      </w:pPr>
      <w:r>
        <w:rPr>
          <w:color w:val="0000FF"/>
          <w:u w:val="single"/>
        </w:rPr>
        <w:fldChar w:fldCharType="end"/>
      </w:r>
      <w:r w:rsidR="00914C6D">
        <w:t xml:space="preserve"> </w:t>
      </w:r>
    </w:p>
    <w:p w:rsidR="00192009" w:rsidRDefault="00192009"/>
    <w:p w:rsidR="00942536" w:rsidRDefault="00192009" w:rsidP="00192009">
      <w:pPr>
        <w:pStyle w:val="a3"/>
        <w:shd w:val="clear" w:color="auto" w:fill="FFFFFF"/>
        <w:spacing w:before="0" w:beforeAutospacing="0" w:after="150" w:afterAutospacing="0"/>
        <w:jc w:val="center"/>
      </w:pPr>
      <w:r>
        <w:tab/>
      </w: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42536" w:rsidRDefault="00942536" w:rsidP="00192009">
      <w:pPr>
        <w:pStyle w:val="a3"/>
        <w:shd w:val="clear" w:color="auto" w:fill="FFFFFF"/>
        <w:spacing w:before="0" w:beforeAutospacing="0" w:after="150" w:afterAutospacing="0"/>
        <w:jc w:val="center"/>
      </w:pPr>
    </w:p>
    <w:sectPr w:rsidR="0094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16C"/>
    <w:multiLevelType w:val="multilevel"/>
    <w:tmpl w:val="7382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59B2"/>
    <w:multiLevelType w:val="multilevel"/>
    <w:tmpl w:val="AEC6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05DD"/>
    <w:multiLevelType w:val="multilevel"/>
    <w:tmpl w:val="2434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76C0"/>
    <w:multiLevelType w:val="hybridMultilevel"/>
    <w:tmpl w:val="85F6BDDA"/>
    <w:lvl w:ilvl="0" w:tplc="08A4BDD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27AB"/>
    <w:multiLevelType w:val="multilevel"/>
    <w:tmpl w:val="ED50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B3B1D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A3DF7"/>
    <w:multiLevelType w:val="multilevel"/>
    <w:tmpl w:val="DFA4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F5BF0"/>
    <w:multiLevelType w:val="multilevel"/>
    <w:tmpl w:val="ED5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27362"/>
    <w:multiLevelType w:val="multilevel"/>
    <w:tmpl w:val="B40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97978"/>
    <w:multiLevelType w:val="multilevel"/>
    <w:tmpl w:val="97D6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30AA1"/>
    <w:multiLevelType w:val="hybridMultilevel"/>
    <w:tmpl w:val="140C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9"/>
    <w:rsid w:val="000B4FC3"/>
    <w:rsid w:val="001175ED"/>
    <w:rsid w:val="00192009"/>
    <w:rsid w:val="003E43AA"/>
    <w:rsid w:val="0057119C"/>
    <w:rsid w:val="008F10D4"/>
    <w:rsid w:val="00914C6D"/>
    <w:rsid w:val="00942536"/>
    <w:rsid w:val="00A27F92"/>
    <w:rsid w:val="00B67143"/>
    <w:rsid w:val="00CE2D50"/>
    <w:rsid w:val="00D4594F"/>
    <w:rsid w:val="00F60938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20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C6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20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C6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83DF-6C23-4CDC-946D-2021A394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2020-06-18T19:46:00Z</dcterms:created>
  <dcterms:modified xsi:type="dcterms:W3CDTF">2020-06-18T19:46:00Z</dcterms:modified>
</cp:coreProperties>
</file>